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4"/>
        <w:jc w:val="right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ОКРУГА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4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от 28 ноября 2025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 xml:space="preserve">с. Варна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eastAsia="ru-RU"/>
        </w:rPr>
        <w:t xml:space="preserve">№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120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Об учреждении Администрации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Варненского муниципального округа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firstLine="851"/>
        <w:rPr>
          <w:rFonts w:ascii="Times New Roman" w:hAnsi="Times New Roman" w:cs="Times New Roman"/>
          <w:b w:val="false"/>
          <w:b w:val="false"/>
          <w:color w:val="auto"/>
          <w:sz w:val="26"/>
          <w:szCs w:val="26"/>
        </w:rPr>
      </w:pPr>
      <w:r>
        <w:rPr>
          <w:rFonts w:cs="Times New Roman" w:ascii="Times New Roman" w:hAnsi="Times New Roman"/>
          <w:b w:val="false"/>
          <w:color w:val="auto"/>
          <w:sz w:val="26"/>
          <w:szCs w:val="26"/>
        </w:rPr>
      </w:r>
      <w:bookmarkStart w:id="0" w:name="_Hlk87431262"/>
      <w:bookmarkStart w:id="1" w:name="_Hlk87431262"/>
    </w:p>
    <w:p>
      <w:pPr>
        <w:pStyle w:val="1"/>
        <w:keepLines w:val="false"/>
        <w:spacing w:before="0" w:after="0"/>
        <w:ind w:firstLine="851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cs="Times New Roman" w:ascii="Times New Roman" w:hAnsi="Times New Roman"/>
          <w:b w:val="false"/>
          <w:color w:val="auto"/>
          <w:sz w:val="26"/>
          <w:szCs w:val="26"/>
        </w:rPr>
        <w:t>В соответствии с Федеральным законом от 20 марта 2025 г. № 33-ФЗ      «Об общих принципах организации местного самоуправления в единой системе публичной власти», Законом Челябинской области от 19 марта 2025 г. № 33-ЗО    «О статусе и границах Варненского муниципального округа Челябинской области»,</w:t>
      </w:r>
      <w:bookmarkStart w:id="2" w:name="_GoBack"/>
      <w:bookmarkEnd w:id="2"/>
      <w:r>
        <w:rPr>
          <w:rFonts w:cs="Times New Roman" w:ascii="Times New Roman" w:hAnsi="Times New Roman"/>
          <w:b w:val="false"/>
          <w:color w:val="auto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1"/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Челябинской области первого созыва</w:t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РЕШАЕТ: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1. Учредить Администрацию Варненского муниципального округа Челябинской области с правами юридического лица в форме муниципального казенного учреждения.</w:t>
      </w:r>
    </w:p>
    <w:p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Определить:</w:t>
      </w:r>
    </w:p>
    <w:p>
      <w:pPr>
        <w:pStyle w:val="NoSpacing"/>
        <w:ind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2.1. полное наименование: 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дминистрация Варненского муниципального округа Челябинской области;</w:t>
      </w:r>
    </w:p>
    <w:p>
      <w:pPr>
        <w:pStyle w:val="NoSpacing"/>
        <w:ind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2.2. сокращенное наименование: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Администрация Варненского муниципального округа;</w:t>
      </w:r>
    </w:p>
    <w:p>
      <w:pPr>
        <w:pStyle w:val="NoSpacing"/>
        <w:ind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2.3. место нахождения образованного юридического лица по адресу: 457200, Челябинская область, Варненский район, с. Варна, ул. Советская, д. 135/1. </w:t>
      </w:r>
    </w:p>
    <w:p>
      <w:pPr>
        <w:pStyle w:val="NoSpacing"/>
        <w:ind w:firstLine="708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Cs/>
          <w:sz w:val="26"/>
          <w:szCs w:val="26"/>
          <w:lang w:eastAsia="ru-RU"/>
        </w:rPr>
        <w:t>3. Администрация Варненского муниципального округа Челябинской области является исполнительно- распорядительным органом Варненского муниципального округа Челябинской области.</w:t>
      </w:r>
    </w:p>
    <w:p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  <w:lang w:eastAsia="ru-RU"/>
        </w:rPr>
        <w:t xml:space="preserve">4. Администрация Варненского муниципального округа Челябинской области как юридическое лицо действует на основании общих для организаций данного вида положений Федерального закона от </w:t>
      </w:r>
      <w:r>
        <w:rPr>
          <w:rFonts w:cs="Times New Roman" w:ascii="Times New Roman" w:hAnsi="Times New Roman"/>
          <w:sz w:val="26"/>
          <w:szCs w:val="26"/>
        </w:rPr>
        <w:t>20 марта 2025 г. № 33-ФЗ «Об общих принципах организации местного самоуправления в единой системе публичной власти» в соответствии с Гражданским кодексом Российской Федерации применительно к казенным учреждениям.</w:t>
      </w:r>
    </w:p>
    <w:p>
      <w:pPr>
        <w:pStyle w:val="NoSpacing"/>
        <w:ind w:firstLine="708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</w:rPr>
        <w:t xml:space="preserve">5. Рекомендовать Главе Варненского муниципального округа Челябинской области Парфенову Евгению Анатольевичу, являющегося руководителем Администрации Варненского муниципального округа, осуществить государственную регистрацию Администрации Варненского муниципального округа Челябинской области в качестве юридического лица.   </w:t>
      </w:r>
    </w:p>
    <w:p>
      <w:pPr>
        <w:pStyle w:val="NoSpacing"/>
        <w:ind w:firstLine="708"/>
        <w:rPr>
          <w:rFonts w:ascii="Times New Roman" w:hAnsi="Times New Roman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Cs/>
          <w:sz w:val="26"/>
          <w:szCs w:val="26"/>
          <w:lang w:eastAsia="ru-RU"/>
        </w:rPr>
        <w:t>6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.   Настоящее Решение вступает в силу с момента его подписания.</w:t>
      </w:r>
    </w:p>
    <w:p>
      <w:pPr>
        <w:pStyle w:val="NoSpacing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 xml:space="preserve">7. Настоящее Решение обнародовать на информационном стенде и </w:t>
      </w:r>
      <w:r>
        <w:rPr>
          <w:rFonts w:cs="Times New Roman" w:ascii="Times New Roman" w:hAnsi="Times New Roman"/>
          <w:sz w:val="26"/>
          <w:szCs w:val="26"/>
          <w:lang w:eastAsia="ru-RU"/>
        </w:rPr>
        <w:t>в сетевом издании «О</w:t>
      </w:r>
      <w:r>
        <w:rPr>
          <w:rFonts w:cs="Times New Roman" w:ascii="Times New Roman" w:hAnsi="Times New Roman"/>
          <w:sz w:val="26"/>
          <w:szCs w:val="26"/>
          <w:lang w:eastAsia="ru-RU"/>
        </w:rPr>
        <w:t>фициальн</w:t>
      </w:r>
      <w:r>
        <w:rPr>
          <w:rFonts w:cs="Times New Roman" w:ascii="Times New Roman" w:hAnsi="Times New Roman"/>
          <w:sz w:val="26"/>
          <w:szCs w:val="26"/>
          <w:lang w:eastAsia="ru-RU"/>
        </w:rPr>
        <w:t>ый</w:t>
      </w:r>
      <w:r>
        <w:rPr>
          <w:rFonts w:cs="Times New Roman" w:ascii="Times New Roman" w:hAnsi="Times New Roman"/>
          <w:sz w:val="26"/>
          <w:szCs w:val="26"/>
          <w:lang w:eastAsia="ru-RU"/>
        </w:rPr>
        <w:t xml:space="preserve"> сайт администрации Варненского муниципального района Челябинской области».</w:t>
      </w:r>
    </w:p>
    <w:p>
      <w:pPr>
        <w:pStyle w:val="NoSpacing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Глава Варненского                                        Председатель</w:t>
      </w: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auto"/>
          <w:sz w:val="26"/>
          <w:szCs w:val="26"/>
          <w:lang w:eastAsia="ru-RU"/>
        </w:rPr>
        <w:t>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муниципального округа                               Варненского муниципального округа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Челябинской области                                    Челябинской области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____________Е.А. Парфенов                           ___________А.А. Кормилицын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Название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 w:customStyle="1">
    <w:name w:val="Цветовое выделение"/>
    <w:uiPriority w:val="99"/>
    <w:qFormat/>
    <w:rsid w:val="00900ee6"/>
    <w:rPr>
      <w:b/>
      <w:bCs/>
      <w:color w:val="26282F"/>
    </w:rPr>
  </w:style>
  <w:style w:type="character" w:styleId="Style16" w:customStyle="1">
    <w:name w:val="Гипертекстовая ссылка"/>
    <w:basedOn w:val="Style15"/>
    <w:uiPriority w:val="99"/>
    <w:qFormat/>
    <w:rsid w:val="00900ee6"/>
    <w:rPr>
      <w:b w:val="false"/>
      <w:bCs w:val="false"/>
      <w:color w:val="106BBE"/>
    </w:rPr>
  </w:style>
  <w:style w:type="character" w:styleId="Style17">
    <w:name w:val="Выделение"/>
    <w:basedOn w:val="DefaultParagraphFont"/>
    <w:uiPriority w:val="20"/>
    <w:qFormat/>
    <w:rsid w:val="00b26885"/>
    <w:rPr>
      <w:i/>
      <w:iCs/>
    </w:rPr>
  </w:style>
  <w:style w:type="character" w:styleId="Style18">
    <w:name w:val="Интернет-ссылка"/>
    <w:basedOn w:val="DefaultParagraphFont"/>
    <w:uiPriority w:val="99"/>
    <w:unhideWhenUsed/>
    <w:rsid w:val="00c0355b"/>
    <w:rPr>
      <w:color w:val="0000FF" w:themeColor="hyperlink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4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tyle25" w:customStyle="1">
    <w:name w:val="Нормальный (таблица)"/>
    <w:basedOn w:val="Normal"/>
    <w:next w:val="Normal"/>
    <w:uiPriority w:val="99"/>
    <w:qFormat/>
    <w:rsid w:val="00900ee6"/>
    <w:pPr>
      <w:widowControl w:val="false"/>
      <w:ind w:hanging="0"/>
    </w:pPr>
    <w:rPr>
      <w:rFonts w:ascii="Times New Roman CYR" w:hAnsi="Times New Roman CYR" w:eastAsia="" w:cs="Times New Roman CYR" w:eastAsiaTheme="minorEastAsia"/>
      <w:sz w:val="24"/>
      <w:szCs w:val="24"/>
      <w:lang w:eastAsia="ru-RU"/>
    </w:rPr>
  </w:style>
  <w:style w:type="paragraph" w:styleId="Style26" w:customStyle="1">
    <w:name w:val="Прижатый влево"/>
    <w:basedOn w:val="Normal"/>
    <w:next w:val="Normal"/>
    <w:uiPriority w:val="99"/>
    <w:qFormat/>
    <w:rsid w:val="00900ee6"/>
    <w:pPr>
      <w:widowControl w:val="false"/>
      <w:ind w:hanging="0"/>
      <w:jc w:val="left"/>
    </w:pPr>
    <w:rPr>
      <w:rFonts w:ascii="Times New Roman CYR" w:hAnsi="Times New Roman CYR" w:eastAsia="" w:cs="Times New Roman CYR" w:eastAsiaTheme="minorEastAsia"/>
      <w:sz w:val="24"/>
      <w:szCs w:val="24"/>
      <w:lang w:eastAsia="ru-RU"/>
    </w:rPr>
  </w:style>
  <w:style w:type="paragraph" w:styleId="Style27" w:customStyle="1">
    <w:name w:val="Комментарий"/>
    <w:basedOn w:val="Normal"/>
    <w:next w:val="Normal"/>
    <w:uiPriority w:val="99"/>
    <w:qFormat/>
    <w:rsid w:val="00900ee6"/>
    <w:pPr>
      <w:widowControl w:val="false"/>
      <w:spacing w:before="75" w:after="0"/>
      <w:ind w:left="170" w:hanging="0"/>
    </w:pPr>
    <w:rPr>
      <w:rFonts w:ascii="Times New Roman CYR" w:hAnsi="Times New Roman CYR" w:eastAsia="" w:cs="Times New Roman CYR" w:eastAsiaTheme="minorEastAsia"/>
      <w:color w:val="353842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EE1F1-32A7-4D8B-B0F2-FDE92535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Application>LibreOffice/6.4.0.3$Windows_X86_64 LibreOffice_project/b0a288ab3d2d4774cb44b62f04d5d28733ac6df8</Application>
  <Pages>2</Pages>
  <Words>274</Words>
  <Characters>2126</Characters>
  <CharactersWithSpaces>2667</CharactersWithSpaces>
  <Paragraphs>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2025-12-04T11:43:38Z</cp:lastPrinted>
  <dcterms:modified xsi:type="dcterms:W3CDTF">2025-12-04T11:43:43Z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